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7"/>
      </w:tblGrid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1F2A86" w:rsidP="00B15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4to</w:t>
            </w:r>
            <w:r w:rsidR="006438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año Letras</w:t>
            </w:r>
          </w:p>
        </w:tc>
      </w:tr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6438B0" w:rsidP="00B153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</w:t>
            </w:r>
            <w:r w:rsidR="00B15392"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Coo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rdinador:</w:t>
            </w:r>
            <w:r>
              <w:t xml:space="preserve"> </w:t>
            </w:r>
            <w:proofErr w:type="spellStart"/>
            <w:r w:rsidR="001F2A86" w:rsidRPr="00385A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MsC</w:t>
            </w:r>
            <w:proofErr w:type="spellEnd"/>
            <w:r w:rsidR="001F2A86" w:rsidRPr="00385A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. </w:t>
            </w:r>
            <w:proofErr w:type="spellStart"/>
            <w:r w:rsidR="001F2A86" w:rsidRPr="00385A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Artinay</w:t>
            </w:r>
            <w:proofErr w:type="spellEnd"/>
            <w:r w:rsidR="001F2A86" w:rsidRPr="00385A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proofErr w:type="spellStart"/>
            <w:r w:rsidR="001F2A86" w:rsidRPr="00385A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Gosende</w:t>
            </w:r>
            <w:proofErr w:type="spellEnd"/>
          </w:p>
        </w:tc>
      </w:tr>
      <w:tr w:rsidR="00B15392" w:rsidRPr="00B15392" w:rsidTr="00CA218F">
        <w:trPr>
          <w:trHeight w:val="300"/>
        </w:trPr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B15392" w:rsidP="001F2A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</w:t>
            </w:r>
            <w:r w:rsidR="006438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ofesora Guía: </w:t>
            </w:r>
            <w:r w:rsidR="001F2A86" w:rsidRPr="00385AB0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Lic. Dianne García</w:t>
            </w:r>
            <w:r w:rsidR="001F2A86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                            </w:t>
            </w:r>
            <w:r w:rsidR="001F2A86" w:rsidRPr="00385AB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Cátedra Latinoamericana</w:t>
            </w:r>
          </w:p>
        </w:tc>
      </w:tr>
    </w:tbl>
    <w:p w:rsidR="003935BF" w:rsidRDefault="003935BF"/>
    <w:tbl>
      <w:tblPr>
        <w:tblW w:w="1431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2694"/>
        <w:gridCol w:w="2283"/>
        <w:gridCol w:w="2268"/>
        <w:gridCol w:w="2551"/>
        <w:gridCol w:w="2395"/>
      </w:tblGrid>
      <w:tr w:rsidR="00B15392" w:rsidRPr="00B15392" w:rsidTr="00F93355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Lunes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Miércoles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Jueves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Viernes</w:t>
            </w:r>
          </w:p>
        </w:tc>
      </w:tr>
      <w:tr w:rsidR="00B15392" w:rsidRPr="00B15392" w:rsidTr="00F93355">
        <w:trPr>
          <w:trHeight w:val="390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F93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08.00 am-08.45 am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B15392" w:rsidRPr="00B15392" w:rsidTr="00F9335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F93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08.50 am-09.35 am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36" w:rsidRDefault="00B14C36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4C36" w:rsidRDefault="00B14C36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267322" w:rsidRPr="00B15392" w:rsidRDefault="00B14C36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Dialectología y Sociolingüística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C36" w:rsidRDefault="00B14C36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5392" w:rsidRDefault="00B14C36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Historia de la Lengua</w:t>
            </w:r>
          </w:p>
          <w:p w:rsidR="0099128E" w:rsidRPr="00B15392" w:rsidRDefault="0099128E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(Laboratorio)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32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5392" w:rsidRPr="00B15392" w:rsidRDefault="00B1539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Default="00B14C36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Historia de la Lengua</w:t>
            </w:r>
          </w:p>
          <w:p w:rsidR="0099128E" w:rsidRPr="00B15392" w:rsidRDefault="0099128E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(Laboratorio)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B15392" w:rsidRPr="00B15392" w:rsidTr="00F93355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267322" w:rsidP="00F93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09.40 am-10.25</w:t>
            </w:r>
            <w:r w:rsidR="00B15392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Default="00267322" w:rsidP="003E28F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Práctica Preprofesional III (Edición)</w:t>
            </w:r>
          </w:p>
          <w:p w:rsidR="00267322" w:rsidRPr="00B15392" w:rsidRDefault="00267322" w:rsidP="00267322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F93355" w:rsidP="00B1539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PPV (T</w:t>
            </w:r>
            <w:r w:rsidR="00B14C36"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aller de tesis)</w:t>
            </w:r>
          </w:p>
        </w:tc>
      </w:tr>
      <w:tr w:rsidR="00B15392" w:rsidRPr="00B15392" w:rsidTr="00F93355">
        <w:trPr>
          <w:trHeight w:val="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F93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 10.35 am-11.20 am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22" w:rsidRDefault="0026732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5392" w:rsidRDefault="00B15392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B14C36" w:rsidRPr="00B15392" w:rsidRDefault="00B14C36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4C36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 Cubana III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4C36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Literatura Cubana III</w:t>
            </w:r>
          </w:p>
        </w:tc>
        <w:tc>
          <w:tcPr>
            <w:tcW w:w="23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D2493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B15392" w:rsidRPr="00B15392" w:rsidTr="00F93355">
        <w:trPr>
          <w:trHeight w:val="20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B15392" w:rsidP="00F93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267322">
              <w:rPr>
                <w:rFonts w:ascii="Calibri" w:eastAsia="Times New Roman" w:hAnsi="Calibri" w:cs="Calibri"/>
                <w:color w:val="000000"/>
                <w:lang w:eastAsia="es-ES"/>
              </w:rPr>
              <w:t>11.25 am-12.20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pm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E5427A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5392" w:rsidP="00D24937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B15392" w:rsidRPr="00B15392" w:rsidTr="00F93355">
        <w:trPr>
          <w:trHeight w:val="6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392" w:rsidRPr="00B15392" w:rsidRDefault="00267322" w:rsidP="00F93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12.30 pm-01.1</w:t>
            </w:r>
            <w:r w:rsidR="00B15392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5 pm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4C36" w:rsidP="001B4A3C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Estudios Martianos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4A3C" w:rsidRDefault="001B4A3C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  <w:p w:rsidR="00267322" w:rsidRDefault="00B14C36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Optativa IV</w:t>
            </w:r>
          </w:p>
          <w:p w:rsidR="00B15392" w:rsidRPr="00B15392" w:rsidRDefault="00B15392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B14C36" w:rsidP="00E5427A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B14C36">
              <w:rPr>
                <w:rFonts w:ascii="Calibri Light" w:eastAsia="Times New Roman" w:hAnsi="Calibri Light" w:cs="Calibri"/>
                <w:color w:val="000000"/>
                <w:lang w:eastAsia="es-ES"/>
              </w:rPr>
              <w:t>Estudios Martianos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5392" w:rsidRPr="00B15392" w:rsidRDefault="00F93355" w:rsidP="00267322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>
              <w:rPr>
                <w:rFonts w:ascii="Calibri Light" w:eastAsia="Times New Roman" w:hAnsi="Calibri Light" w:cs="Calibri"/>
                <w:color w:val="000000"/>
                <w:lang w:eastAsia="es-ES"/>
              </w:rPr>
              <w:t>Electiva 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322" w:rsidRPr="00B15392" w:rsidRDefault="00267322" w:rsidP="00B14C36">
            <w:pPr>
              <w:spacing w:after="0" w:line="240" w:lineRule="auto"/>
              <w:jc w:val="center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</w:p>
        </w:tc>
      </w:tr>
      <w:tr w:rsidR="00CA218F" w:rsidRPr="00B15392" w:rsidTr="00F93355">
        <w:trPr>
          <w:trHeight w:val="202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22" w:rsidRPr="00267322" w:rsidRDefault="00267322" w:rsidP="00F93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01.20 Pm-02.05 P</w:t>
            </w:r>
            <w:r w:rsidRPr="0026732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 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267322" w:rsidRDefault="00267322" w:rsidP="00380359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 </w:t>
            </w:r>
          </w:p>
        </w:tc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267322" w:rsidRDefault="00267322" w:rsidP="00380359">
            <w:pPr>
              <w:spacing w:after="0" w:line="240" w:lineRule="auto"/>
              <w:rPr>
                <w:rFonts w:ascii="Calibri Light" w:eastAsia="Times New Roman" w:hAnsi="Calibri Light" w:cs="Calibri"/>
                <w:color w:val="000000"/>
                <w:lang w:eastAsia="es-ES"/>
              </w:rPr>
            </w:pPr>
            <w:r w:rsidRPr="00267322">
              <w:rPr>
                <w:rFonts w:ascii="Calibri Light" w:eastAsia="Times New Roman" w:hAnsi="Calibri Light" w:cs="Calibri"/>
                <w:color w:val="000000"/>
                <w:lang w:eastAsia="es-ES"/>
              </w:rPr>
              <w:t> 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B15392" w:rsidRDefault="00267322" w:rsidP="00380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B15392" w:rsidRDefault="00267322" w:rsidP="00380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322" w:rsidRPr="00B15392" w:rsidRDefault="00267322" w:rsidP="003803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99128E" w:rsidRDefault="0099128E"/>
    <w:tbl>
      <w:tblPr>
        <w:tblpPr w:leftFromText="141" w:rightFromText="141" w:vertAnchor="text" w:tblpX="779" w:tblpY="1"/>
        <w:tblOverlap w:val="never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1985"/>
        <w:gridCol w:w="4819"/>
      </w:tblGrid>
      <w:tr w:rsidR="00900B73" w:rsidRPr="00B15392" w:rsidTr="0099128E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br w:type="textWrapping" w:clear="all"/>
            </w:r>
            <w:r w:rsidR="00B15392"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Asignatura</w:t>
            </w:r>
            <w:r w:rsid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/ Horas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Eval</w:t>
            </w:r>
            <w:r w:rsidR="0099128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uación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392" w:rsidRPr="00B15392" w:rsidRDefault="00B15392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Profesor</w:t>
            </w:r>
          </w:p>
        </w:tc>
      </w:tr>
      <w:tr w:rsidR="00900B73" w:rsidRPr="00B15392" w:rsidTr="0099128E">
        <w:trPr>
          <w:trHeight w:val="58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4C36">
              <w:rPr>
                <w:rFonts w:ascii="Calibri" w:eastAsia="Times New Roman" w:hAnsi="Calibri" w:cs="Calibri"/>
                <w:color w:val="000000"/>
                <w:lang w:eastAsia="es-ES"/>
              </w:rPr>
              <w:t>Literatura Cubana III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99128E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Dra. Carmen Torres</w:t>
            </w:r>
          </w:p>
        </w:tc>
      </w:tr>
      <w:tr w:rsidR="00900B73" w:rsidRPr="00B15392" w:rsidTr="0099128E">
        <w:trPr>
          <w:trHeight w:val="40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392" w:rsidRPr="00B15392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14C36">
              <w:rPr>
                <w:rFonts w:ascii="Calibri" w:eastAsia="Times New Roman" w:hAnsi="Calibri" w:cs="Calibri"/>
                <w:color w:val="000000"/>
                <w:lang w:eastAsia="es-ES"/>
              </w:rPr>
              <w:t>Estudios Martianos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99128E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Dra. Lourdes Ocampo</w:t>
            </w:r>
          </w:p>
        </w:tc>
      </w:tr>
      <w:tr w:rsidR="00900B73" w:rsidRPr="00B15392" w:rsidTr="0099128E">
        <w:trPr>
          <w:trHeight w:val="405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C36" w:rsidRDefault="00B14C36" w:rsidP="00B14C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Dialectología y Sociolingüística</w:t>
            </w:r>
          </w:p>
          <w:p w:rsidR="00B15392" w:rsidRPr="00B14C36" w:rsidRDefault="00B14C36" w:rsidP="00B14C36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99128E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MSc. Nayara Ortega/MSc. Elisa García</w:t>
            </w:r>
          </w:p>
        </w:tc>
      </w:tr>
      <w:tr w:rsidR="00900B73" w:rsidRPr="00B15392" w:rsidTr="0099128E">
        <w:trPr>
          <w:trHeight w:val="51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8F" w:rsidRDefault="00CA218F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:rsidR="00B15392" w:rsidRPr="00B15392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Historia de la Lengua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4C36" w:rsidP="00B14C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T.C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Dra. Marlen Domínguez</w:t>
            </w:r>
          </w:p>
        </w:tc>
      </w:tr>
      <w:tr w:rsidR="00900B73" w:rsidRPr="00B15392" w:rsidTr="0099128E">
        <w:trPr>
          <w:trHeight w:val="600"/>
        </w:trPr>
        <w:tc>
          <w:tcPr>
            <w:tcW w:w="3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DE37EB" w:rsidRDefault="00B14C36" w:rsidP="00DE37EB">
            <w:pPr>
              <w:jc w:val="center"/>
              <w:rPr>
                <w:rFonts w:ascii="Calibri" w:hAnsi="Calibri" w:cs="Calibri"/>
                <w:color w:val="000000"/>
              </w:rPr>
            </w:pPr>
            <w:r w:rsidRPr="00B14C36">
              <w:rPr>
                <w:rFonts w:ascii="Calibri" w:hAnsi="Calibri" w:cs="Calibri"/>
                <w:color w:val="000000"/>
              </w:rPr>
              <w:t xml:space="preserve">PPV (Taller de Tesis) </w:t>
            </w:r>
            <w:r w:rsidR="00CA218F">
              <w:rPr>
                <w:rFonts w:ascii="Calibri" w:hAnsi="Calibri" w:cs="Calibri"/>
                <w:color w:val="000000"/>
              </w:rPr>
              <w:t xml:space="preserve"> 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 w:rsidR="00CA218F"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="00CA218F"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5392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T.C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392" w:rsidRPr="00B14C36" w:rsidRDefault="00B14C36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B14C3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MsC</w:t>
            </w:r>
            <w:proofErr w:type="spellEnd"/>
            <w:r w:rsidRPr="00B14C3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. </w:t>
            </w:r>
            <w:proofErr w:type="spellStart"/>
            <w:r w:rsidRPr="00B14C3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Artinay</w:t>
            </w:r>
            <w:proofErr w:type="spellEnd"/>
            <w:r w:rsidRPr="00B14C3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 xml:space="preserve"> </w:t>
            </w:r>
            <w:proofErr w:type="spellStart"/>
            <w:r w:rsidRPr="00B14C36">
              <w:rPr>
                <w:rFonts w:ascii="Calibri" w:eastAsia="Times New Roman" w:hAnsi="Calibri" w:cs="Calibri"/>
                <w:bCs/>
                <w:color w:val="000000"/>
                <w:lang w:eastAsia="es-ES"/>
              </w:rPr>
              <w:t>Gosende</w:t>
            </w:r>
            <w:proofErr w:type="spellEnd"/>
          </w:p>
        </w:tc>
      </w:tr>
      <w:tr w:rsidR="00DE37EB" w:rsidRPr="0099128E" w:rsidTr="0099128E">
        <w:trPr>
          <w:trHeight w:val="37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8F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DE37EB">
              <w:rPr>
                <w:rFonts w:ascii="Calibri" w:eastAsia="Times New Roman" w:hAnsi="Calibri" w:cs="Calibri"/>
                <w:color w:val="000000"/>
                <w:lang w:eastAsia="es-ES"/>
              </w:rPr>
              <w:t>Práctica Preprofesional III (Edición)</w:t>
            </w:r>
          </w:p>
          <w:p w:rsidR="00DE37EB" w:rsidRPr="00B15392" w:rsidRDefault="00CA218F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(64 h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rs</w:t>
            </w:r>
            <w:r w:rsidRPr="00B15392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EB" w:rsidRPr="00B15392" w:rsidRDefault="0099128E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7EB" w:rsidRPr="0099128E" w:rsidRDefault="00DE37EB" w:rsidP="00DE37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fr-FR" w:eastAsia="es-ES"/>
              </w:rPr>
            </w:pPr>
            <w:r w:rsidRPr="0099128E">
              <w:rPr>
                <w:rFonts w:ascii="Calibri" w:eastAsia="Times New Roman" w:hAnsi="Calibri" w:cs="Calibri"/>
                <w:color w:val="000000"/>
                <w:lang w:val="fr-FR" w:eastAsia="es-ES"/>
              </w:rPr>
              <w:t>Dr. José A. Baujín /</w:t>
            </w:r>
            <w:proofErr w:type="spellStart"/>
            <w:r w:rsidRPr="0099128E">
              <w:rPr>
                <w:rFonts w:ascii="Calibri" w:eastAsia="Times New Roman" w:hAnsi="Calibri" w:cs="Calibri"/>
                <w:color w:val="000000"/>
                <w:lang w:val="fr-FR" w:eastAsia="es-ES"/>
              </w:rPr>
              <w:t>Lic</w:t>
            </w:r>
            <w:proofErr w:type="spellEnd"/>
            <w:r w:rsidRPr="0099128E">
              <w:rPr>
                <w:rFonts w:ascii="Calibri" w:eastAsia="Times New Roman" w:hAnsi="Calibri" w:cs="Calibri"/>
                <w:color w:val="000000"/>
                <w:lang w:val="fr-FR" w:eastAsia="es-ES"/>
              </w:rPr>
              <w:t>. Amanda García</w:t>
            </w:r>
          </w:p>
        </w:tc>
      </w:tr>
      <w:tr w:rsidR="0099128E" w:rsidRPr="00B15392" w:rsidTr="0099128E">
        <w:trPr>
          <w:trHeight w:val="37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99128E" w:rsidRDefault="0099128E" w:rsidP="0099128E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Asignatura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 optativas/ Horas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99128E" w:rsidRDefault="0099128E" w:rsidP="0099128E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Eval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uación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:rsidR="0099128E" w:rsidRDefault="0099128E" w:rsidP="0099128E">
            <w:pPr>
              <w:jc w:val="center"/>
            </w:pPr>
            <w:r w:rsidRPr="00B1539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Profesor</w:t>
            </w:r>
          </w:p>
        </w:tc>
      </w:tr>
      <w:tr w:rsidR="0099128E" w:rsidRPr="00B15392" w:rsidTr="0099128E">
        <w:trPr>
          <w:trHeight w:val="37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r w:rsidRPr="00B14C36">
              <w:lastRenderedPageBreak/>
              <w:t>Seminario de Lingüística Superior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pPr>
              <w:jc w:val="center"/>
            </w:pPr>
            <w:r>
              <w:t>Dra. Lydia Castro</w:t>
            </w:r>
          </w:p>
        </w:tc>
      </w:tr>
      <w:tr w:rsidR="0099128E" w:rsidRPr="00B15392" w:rsidTr="0099128E">
        <w:trPr>
          <w:trHeight w:val="37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r>
              <w:t>Seminario de Literatura Cubana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99128E" w:rsidP="0099128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Dra. Carmen Torres</w:t>
            </w:r>
          </w:p>
        </w:tc>
      </w:tr>
      <w:tr w:rsidR="0099128E" w:rsidRPr="00B15392" w:rsidTr="0099128E">
        <w:trPr>
          <w:trHeight w:val="37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F93355" w:rsidP="00F93355">
            <w:r>
              <w:t>Electiva 2 Antropología, cultura y lenguaje en la América hispanohablante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F93355" w:rsidP="0099128E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Desempeño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28E" w:rsidRDefault="00F93355" w:rsidP="00F93355">
            <w:pPr>
              <w:jc w:val="center"/>
            </w:pPr>
            <w:r>
              <w:t>Dr. Sergio Valdés</w:t>
            </w:r>
          </w:p>
        </w:tc>
      </w:tr>
    </w:tbl>
    <w:p w:rsidR="00B15392" w:rsidRPr="00B14C36" w:rsidRDefault="00B15392"/>
    <w:sectPr w:rsidR="00B15392" w:rsidRPr="00B14C36" w:rsidSect="00B15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92"/>
    <w:rsid w:val="001B4A3C"/>
    <w:rsid w:val="001F2A86"/>
    <w:rsid w:val="00267322"/>
    <w:rsid w:val="003935BF"/>
    <w:rsid w:val="003E28F6"/>
    <w:rsid w:val="006438B0"/>
    <w:rsid w:val="00900B73"/>
    <w:rsid w:val="0099128E"/>
    <w:rsid w:val="009E5D62"/>
    <w:rsid w:val="00A93E6A"/>
    <w:rsid w:val="00B14C36"/>
    <w:rsid w:val="00B15392"/>
    <w:rsid w:val="00BC18C8"/>
    <w:rsid w:val="00CA218F"/>
    <w:rsid w:val="00CA7F58"/>
    <w:rsid w:val="00D24937"/>
    <w:rsid w:val="00DE37EB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FAyL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del PC</dc:creator>
  <cp:lastModifiedBy>Administrador del PC</cp:lastModifiedBy>
  <cp:revision>7</cp:revision>
  <cp:lastPrinted>2022-04-18T12:38:00Z</cp:lastPrinted>
  <dcterms:created xsi:type="dcterms:W3CDTF">2022-04-06T18:55:00Z</dcterms:created>
  <dcterms:modified xsi:type="dcterms:W3CDTF">2022-04-18T12:38:00Z</dcterms:modified>
</cp:coreProperties>
</file>